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6FD6" w14:textId="42453F15" w:rsidR="00F7526E" w:rsidRDefault="00F7526E">
      <w:r>
        <w:t>Food truck details</w:t>
      </w:r>
    </w:p>
    <w:p w14:paraId="0820FD98" w14:textId="6BA76701" w:rsidR="00F7526E" w:rsidRDefault="00F7526E">
      <w:r>
        <w:t>The truck drives fine, usually takes 3 turns for her to fire up.</w:t>
      </w:r>
    </w:p>
    <w:p w14:paraId="54CC8A41" w14:textId="55EE056B" w:rsidR="00F7526E" w:rsidRDefault="00F7526E">
      <w:r>
        <w:t>R</w:t>
      </w:r>
      <w:r w:rsidR="00D5751F">
        <w:t>u</w:t>
      </w:r>
      <w:r>
        <w:t xml:space="preserve">n on </w:t>
      </w:r>
      <w:proofErr w:type="gramStart"/>
      <w:r>
        <w:t>propane</w:t>
      </w:r>
      <w:r w:rsidR="00D5751F">
        <w:t>(</w:t>
      </w:r>
      <w:proofErr w:type="gramEnd"/>
      <w:r w:rsidR="00D5751F">
        <w:t>mounted under carriage)</w:t>
      </w:r>
      <w:r>
        <w:t>, the steering column will have to be rebuilt, the keys were lost so the door also needs a new lock (we have been leaving the passenger window slightly open to gain entry)</w:t>
      </w:r>
    </w:p>
    <w:p w14:paraId="19A12CA4" w14:textId="14D23D9F" w:rsidR="00F7526E" w:rsidRDefault="00F7526E">
      <w:r>
        <w:t>The exhaust manifold was replaced, and the distributor cap will pop if driven over 2000rpms.</w:t>
      </w:r>
    </w:p>
    <w:p w14:paraId="17AABF7D" w14:textId="3879E400" w:rsidR="00F7526E" w:rsidRDefault="00F7526E">
      <w:r>
        <w:t>Does overheat in the summer when hot. Ideally to be stationary would be ideal or short trips. Hills are an issue she is heavy and slow</w:t>
      </w:r>
    </w:p>
    <w:p w14:paraId="755B1402" w14:textId="1A783AFD" w:rsidR="00D5751F" w:rsidRDefault="00D5751F">
      <w:r>
        <w:t>New battery located under driver seat</w:t>
      </w:r>
    </w:p>
    <w:p w14:paraId="4940D554" w14:textId="2DFFA51E" w:rsidR="00F7526E" w:rsidRDefault="00F7526E">
      <w:r>
        <w:t xml:space="preserve">Purchaser will need a </w:t>
      </w:r>
      <w:r w:rsidR="00731FBD">
        <w:t>NSC</w:t>
      </w:r>
      <w:r>
        <w:t xml:space="preserve"> number as </w:t>
      </w:r>
      <w:r w:rsidR="00731FBD">
        <w:t>this commercial truck</w:t>
      </w:r>
      <w:r>
        <w:t xml:space="preserve"> is over 5000</w:t>
      </w:r>
      <w:r w:rsidR="00731FBD">
        <w:t>(GVRW)</w:t>
      </w:r>
      <w:r>
        <w:t xml:space="preserve"> and will need to </w:t>
      </w:r>
      <w:r w:rsidR="00731FBD">
        <w:t xml:space="preserve">go to weigh scales when travelling – if driven n- we tried to reduce weight to avoid </w:t>
      </w:r>
      <w:r w:rsidR="00D5751F">
        <w:t>this,</w:t>
      </w:r>
      <w:r w:rsidR="00731FBD">
        <w:t xml:space="preserve"> but the checker plate prevents this</w:t>
      </w:r>
    </w:p>
    <w:p w14:paraId="4DAFB4CF" w14:textId="20C96A1F" w:rsidR="00D5751F" w:rsidRDefault="00D5751F">
      <w:r>
        <w:t>The roof top windows need replacement (ravens tried to break in)</w:t>
      </w:r>
    </w:p>
    <w:p w14:paraId="7BC5E9E2" w14:textId="1AF6F8FA" w:rsidR="00F7526E" w:rsidRPr="00D5751F" w:rsidRDefault="00D5751F">
      <w:r>
        <w:t>All hook up hoses/power cables – 4 prong or 3 prong dependants on power supply – shore power or generator</w:t>
      </w:r>
    </w:p>
    <w:p w14:paraId="134DEF92" w14:textId="79B76482" w:rsidR="00F7526E" w:rsidRPr="00D5751F" w:rsidRDefault="00F7526E">
      <w:pPr>
        <w:rPr>
          <w:b/>
          <w:bCs/>
          <w:u w:val="single"/>
        </w:rPr>
      </w:pPr>
      <w:r w:rsidRPr="00D5751F">
        <w:rPr>
          <w:b/>
          <w:bCs/>
          <w:u w:val="single"/>
        </w:rPr>
        <w:t xml:space="preserve">The equipment </w:t>
      </w:r>
    </w:p>
    <w:p w14:paraId="56D5C51F" w14:textId="3D3713E4" w:rsidR="00F7526E" w:rsidRDefault="00F7526E">
      <w:r>
        <w:t>Cooler fridge, the compressor was changed in 2022. Needs coolant added to resume operation.</w:t>
      </w:r>
    </w:p>
    <w:p w14:paraId="7EC50471" w14:textId="0502EB85" w:rsidR="00F7526E" w:rsidRDefault="00F7526E">
      <w:r>
        <w:t>The freezer was purchased in 2023.</w:t>
      </w:r>
    </w:p>
    <w:p w14:paraId="208D9719" w14:textId="26D87D22" w:rsidR="00D5751F" w:rsidRDefault="00F7526E" w:rsidP="00D5751F">
      <w:r>
        <w:t>Hot water tank replaced in 2021</w:t>
      </w:r>
      <w:r w:rsidR="00D5751F">
        <w:t xml:space="preserve">, </w:t>
      </w:r>
      <w:r w:rsidR="00D5751F">
        <w:t>300-gallon grey water tank</w:t>
      </w:r>
    </w:p>
    <w:p w14:paraId="67468110" w14:textId="52FA60DF" w:rsidR="00F7526E" w:rsidRDefault="00F7526E">
      <w:r>
        <w:t>2 deep fryers are in good working condition. The left one is also the pilot and needs to be always lite when operating.</w:t>
      </w:r>
    </w:p>
    <w:p w14:paraId="703A277A" w14:textId="6A22343F" w:rsidR="00D5751F" w:rsidRDefault="00D5751F">
      <w:r>
        <w:t>100litre propane tank</w:t>
      </w:r>
    </w:p>
    <w:p w14:paraId="7B77CF1C" w14:textId="12DDD05A" w:rsidR="00F7526E" w:rsidRDefault="00F7526E">
      <w:r>
        <w:t xml:space="preserve">The </w:t>
      </w:r>
      <w:r w:rsidR="00D5751F">
        <w:t>BBQ</w:t>
      </w:r>
      <w:r>
        <w:t xml:space="preserve"> is in good working condition</w:t>
      </w:r>
    </w:p>
    <w:p w14:paraId="1B72283A" w14:textId="40D95CE8" w:rsidR="00F7526E" w:rsidRDefault="00F7526E">
      <w:r>
        <w:t xml:space="preserve">The flat top is in good working condition, the ignition switches do not </w:t>
      </w:r>
      <w:r w:rsidR="00731FBD">
        <w:t>work (</w:t>
      </w:r>
      <w:r>
        <w:t xml:space="preserve">never have when purchased from community futures) you must use long matches to light. The hole without the wire is where it lights. We light the right side and </w:t>
      </w:r>
      <w:r w:rsidR="00731FBD">
        <w:t>middle;</w:t>
      </w:r>
      <w:r>
        <w:t xml:space="preserve"> the left does not </w:t>
      </w:r>
      <w:r w:rsidR="00731FBD">
        <w:t>work (</w:t>
      </w:r>
      <w:r>
        <w:t>never has since purchased)</w:t>
      </w:r>
    </w:p>
    <w:p w14:paraId="6E27C0D3" w14:textId="2CE6D1B8" w:rsidR="00F7526E" w:rsidRDefault="00F7526E">
      <w:r>
        <w:t>The fire compression system is top notch and was recharged in 2022.</w:t>
      </w:r>
    </w:p>
    <w:p w14:paraId="0EBEFEC5" w14:textId="5C5AC834" w:rsidR="00F7526E" w:rsidRDefault="00F7526E">
      <w:r>
        <w:t>Hood fan motor was replaced in 2023.</w:t>
      </w:r>
    </w:p>
    <w:p w14:paraId="7ED6C77F" w14:textId="7F6E9735" w:rsidR="00D5751F" w:rsidRDefault="00D5751F">
      <w:r>
        <w:t>Mounted potato chopper.</w:t>
      </w:r>
    </w:p>
    <w:p w14:paraId="67069652" w14:textId="12C40F35" w:rsidR="00D5751F" w:rsidRDefault="00D5751F">
      <w:r>
        <w:t>4 sinks (requirement from Northern Health)</w:t>
      </w:r>
    </w:p>
    <w:p w14:paraId="16377292" w14:textId="0B05F0D2" w:rsidR="00D5751F" w:rsidRDefault="00D5751F">
      <w:r>
        <w:t>Northern health certified 2022.</w:t>
      </w:r>
    </w:p>
    <w:sectPr w:rsidR="00D57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6E"/>
    <w:rsid w:val="000160E6"/>
    <w:rsid w:val="00026591"/>
    <w:rsid w:val="00030389"/>
    <w:rsid w:val="00035783"/>
    <w:rsid w:val="000604BF"/>
    <w:rsid w:val="00060F49"/>
    <w:rsid w:val="000642F5"/>
    <w:rsid w:val="0007417F"/>
    <w:rsid w:val="00076D13"/>
    <w:rsid w:val="00082F3E"/>
    <w:rsid w:val="00086126"/>
    <w:rsid w:val="000A7B26"/>
    <w:rsid w:val="000D0968"/>
    <w:rsid w:val="000D6CF1"/>
    <w:rsid w:val="000E2610"/>
    <w:rsid w:val="000F6E3E"/>
    <w:rsid w:val="00104097"/>
    <w:rsid w:val="00111544"/>
    <w:rsid w:val="00112D57"/>
    <w:rsid w:val="001314FC"/>
    <w:rsid w:val="00147966"/>
    <w:rsid w:val="001A64E3"/>
    <w:rsid w:val="001B6CB4"/>
    <w:rsid w:val="00200894"/>
    <w:rsid w:val="00201227"/>
    <w:rsid w:val="0020560E"/>
    <w:rsid w:val="00210F45"/>
    <w:rsid w:val="00224D5A"/>
    <w:rsid w:val="002418EA"/>
    <w:rsid w:val="0026532C"/>
    <w:rsid w:val="0026729D"/>
    <w:rsid w:val="00283889"/>
    <w:rsid w:val="00294D20"/>
    <w:rsid w:val="002B5482"/>
    <w:rsid w:val="002C04E0"/>
    <w:rsid w:val="002C1172"/>
    <w:rsid w:val="00300233"/>
    <w:rsid w:val="00302FF9"/>
    <w:rsid w:val="00310D83"/>
    <w:rsid w:val="00321D14"/>
    <w:rsid w:val="00336C55"/>
    <w:rsid w:val="00337CBD"/>
    <w:rsid w:val="00345F6B"/>
    <w:rsid w:val="003559F2"/>
    <w:rsid w:val="003674B0"/>
    <w:rsid w:val="003742F4"/>
    <w:rsid w:val="003857F6"/>
    <w:rsid w:val="003A07E8"/>
    <w:rsid w:val="003A4FAB"/>
    <w:rsid w:val="003B60AB"/>
    <w:rsid w:val="003D14A7"/>
    <w:rsid w:val="003E528A"/>
    <w:rsid w:val="003F0E80"/>
    <w:rsid w:val="00404383"/>
    <w:rsid w:val="00405702"/>
    <w:rsid w:val="004064A9"/>
    <w:rsid w:val="00412B4B"/>
    <w:rsid w:val="00416674"/>
    <w:rsid w:val="0045248D"/>
    <w:rsid w:val="00454C41"/>
    <w:rsid w:val="00465D8D"/>
    <w:rsid w:val="00481F6A"/>
    <w:rsid w:val="00490910"/>
    <w:rsid w:val="00493482"/>
    <w:rsid w:val="004A1132"/>
    <w:rsid w:val="004A1E17"/>
    <w:rsid w:val="004B34F1"/>
    <w:rsid w:val="004E17BF"/>
    <w:rsid w:val="004E2A3A"/>
    <w:rsid w:val="004F035A"/>
    <w:rsid w:val="005216F5"/>
    <w:rsid w:val="005351B8"/>
    <w:rsid w:val="00570402"/>
    <w:rsid w:val="00577E49"/>
    <w:rsid w:val="00583F57"/>
    <w:rsid w:val="005940E7"/>
    <w:rsid w:val="00597ADC"/>
    <w:rsid w:val="005B7B9E"/>
    <w:rsid w:val="005C2BEB"/>
    <w:rsid w:val="005D1F3C"/>
    <w:rsid w:val="005E4D32"/>
    <w:rsid w:val="005E4EA3"/>
    <w:rsid w:val="005E74CA"/>
    <w:rsid w:val="005F0094"/>
    <w:rsid w:val="0061174F"/>
    <w:rsid w:val="00615DA9"/>
    <w:rsid w:val="00656E83"/>
    <w:rsid w:val="006744B7"/>
    <w:rsid w:val="006749B8"/>
    <w:rsid w:val="00690DE8"/>
    <w:rsid w:val="006B691D"/>
    <w:rsid w:val="006C1BEA"/>
    <w:rsid w:val="006C2C95"/>
    <w:rsid w:val="006E1951"/>
    <w:rsid w:val="00700B9E"/>
    <w:rsid w:val="007013B5"/>
    <w:rsid w:val="00731FBD"/>
    <w:rsid w:val="00742EF7"/>
    <w:rsid w:val="0074552E"/>
    <w:rsid w:val="007A2D2A"/>
    <w:rsid w:val="007B397D"/>
    <w:rsid w:val="007B3C85"/>
    <w:rsid w:val="007B5B6A"/>
    <w:rsid w:val="007D6539"/>
    <w:rsid w:val="00846529"/>
    <w:rsid w:val="008741A1"/>
    <w:rsid w:val="008944A1"/>
    <w:rsid w:val="008B6F3A"/>
    <w:rsid w:val="008C1FBB"/>
    <w:rsid w:val="008C58B9"/>
    <w:rsid w:val="008C63E8"/>
    <w:rsid w:val="008F27DC"/>
    <w:rsid w:val="008F340D"/>
    <w:rsid w:val="008F73D5"/>
    <w:rsid w:val="00903913"/>
    <w:rsid w:val="009055D2"/>
    <w:rsid w:val="0091102A"/>
    <w:rsid w:val="00912043"/>
    <w:rsid w:val="00923278"/>
    <w:rsid w:val="00940BDE"/>
    <w:rsid w:val="009540CA"/>
    <w:rsid w:val="0097212F"/>
    <w:rsid w:val="0099572C"/>
    <w:rsid w:val="009A46B6"/>
    <w:rsid w:val="009F2CA6"/>
    <w:rsid w:val="00A05D4E"/>
    <w:rsid w:val="00A06A96"/>
    <w:rsid w:val="00A148C6"/>
    <w:rsid w:val="00A2209A"/>
    <w:rsid w:val="00A4718B"/>
    <w:rsid w:val="00A74A13"/>
    <w:rsid w:val="00A93F98"/>
    <w:rsid w:val="00AA4C5F"/>
    <w:rsid w:val="00AA7EE9"/>
    <w:rsid w:val="00AC554C"/>
    <w:rsid w:val="00B52B3E"/>
    <w:rsid w:val="00B82B61"/>
    <w:rsid w:val="00B83817"/>
    <w:rsid w:val="00BA3D50"/>
    <w:rsid w:val="00BA490B"/>
    <w:rsid w:val="00BC0771"/>
    <w:rsid w:val="00BC3731"/>
    <w:rsid w:val="00BF7979"/>
    <w:rsid w:val="00C07FD4"/>
    <w:rsid w:val="00C469F5"/>
    <w:rsid w:val="00C5700A"/>
    <w:rsid w:val="00C679FC"/>
    <w:rsid w:val="00C9668A"/>
    <w:rsid w:val="00CA0982"/>
    <w:rsid w:val="00CA63FD"/>
    <w:rsid w:val="00CB26BF"/>
    <w:rsid w:val="00CD68DA"/>
    <w:rsid w:val="00CF000E"/>
    <w:rsid w:val="00CF2BCB"/>
    <w:rsid w:val="00D11523"/>
    <w:rsid w:val="00D25880"/>
    <w:rsid w:val="00D51255"/>
    <w:rsid w:val="00D5751F"/>
    <w:rsid w:val="00D57F8E"/>
    <w:rsid w:val="00D65C80"/>
    <w:rsid w:val="00D76D38"/>
    <w:rsid w:val="00D8366A"/>
    <w:rsid w:val="00D96FB3"/>
    <w:rsid w:val="00DA4B47"/>
    <w:rsid w:val="00DB5745"/>
    <w:rsid w:val="00DE3CAD"/>
    <w:rsid w:val="00DF45CD"/>
    <w:rsid w:val="00E05312"/>
    <w:rsid w:val="00E10530"/>
    <w:rsid w:val="00E1279E"/>
    <w:rsid w:val="00E24E4C"/>
    <w:rsid w:val="00E318FB"/>
    <w:rsid w:val="00E57721"/>
    <w:rsid w:val="00E642E1"/>
    <w:rsid w:val="00E73FB1"/>
    <w:rsid w:val="00E9424D"/>
    <w:rsid w:val="00EB38D4"/>
    <w:rsid w:val="00EC437D"/>
    <w:rsid w:val="00ED5A56"/>
    <w:rsid w:val="00EF0D94"/>
    <w:rsid w:val="00EF633C"/>
    <w:rsid w:val="00F023E1"/>
    <w:rsid w:val="00F029DB"/>
    <w:rsid w:val="00F06328"/>
    <w:rsid w:val="00F345BA"/>
    <w:rsid w:val="00F512B8"/>
    <w:rsid w:val="00F64280"/>
    <w:rsid w:val="00F67AC3"/>
    <w:rsid w:val="00F7526E"/>
    <w:rsid w:val="00F81EA4"/>
    <w:rsid w:val="00F86B39"/>
    <w:rsid w:val="00FB1C1F"/>
    <w:rsid w:val="00FB3DBB"/>
    <w:rsid w:val="00FC3965"/>
    <w:rsid w:val="00FC61C1"/>
    <w:rsid w:val="00FD422E"/>
    <w:rsid w:val="00FD6DA2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3712"/>
  <w15:chartTrackingRefBased/>
  <w15:docId w15:val="{2C84A17C-F269-47F4-BD9A-7CE04FA6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mintenko</dc:creator>
  <cp:keywords/>
  <dc:description/>
  <cp:lastModifiedBy>michelle mintenko</cp:lastModifiedBy>
  <cp:revision>2</cp:revision>
  <dcterms:created xsi:type="dcterms:W3CDTF">2024-12-02T18:47:00Z</dcterms:created>
  <dcterms:modified xsi:type="dcterms:W3CDTF">2024-12-02T20:51:00Z</dcterms:modified>
</cp:coreProperties>
</file>